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7C33E7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E2B00" w:rsidRPr="000E34AD" w:rsidRDefault="003E2B00" w:rsidP="007C33E7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7C33E7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7C33E7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312AC">
        <w:rPr>
          <w:rFonts w:ascii="Times New Roman" w:hAnsi="Times New Roman" w:cs="Times New Roman"/>
          <w:b/>
          <w:sz w:val="24"/>
          <w:szCs w:val="24"/>
        </w:rPr>
        <w:t>466</w:t>
      </w:r>
    </w:p>
    <w:p w:rsidR="000E5071" w:rsidRDefault="000E5071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B00" w:rsidRDefault="00BF12DB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271C4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2B00" w:rsidRPr="00D66848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2B00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2B00" w:rsidRDefault="00F549C7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7C33E7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C33E7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71C4C">
        <w:rPr>
          <w:rFonts w:ascii="Times New Roman" w:hAnsi="Times New Roman" w:cs="Times New Roman"/>
          <w:sz w:val="24"/>
          <w:szCs w:val="24"/>
        </w:rPr>
        <w:t>КЗК-</w:t>
      </w:r>
      <w:r w:rsidR="001F6ADF" w:rsidRPr="00271C4C">
        <w:rPr>
          <w:rFonts w:ascii="Times New Roman" w:hAnsi="Times New Roman" w:cs="Times New Roman"/>
          <w:sz w:val="24"/>
          <w:szCs w:val="24"/>
        </w:rPr>
        <w:t>30</w:t>
      </w:r>
      <w:r w:rsidR="006312AC" w:rsidRPr="00271C4C">
        <w:rPr>
          <w:rFonts w:ascii="Times New Roman" w:hAnsi="Times New Roman" w:cs="Times New Roman"/>
          <w:sz w:val="24"/>
          <w:szCs w:val="24"/>
        </w:rPr>
        <w:t>8</w:t>
      </w:r>
      <w:r w:rsidR="00827579" w:rsidRPr="00271C4C">
        <w:rPr>
          <w:rFonts w:ascii="Times New Roman" w:hAnsi="Times New Roman" w:cs="Times New Roman"/>
          <w:sz w:val="24"/>
          <w:szCs w:val="24"/>
        </w:rPr>
        <w:t>/2025</w:t>
      </w:r>
      <w:r w:rsidRPr="00271C4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6312AC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12A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C33E7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C33E7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C33E7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271C4C" w:rsidRDefault="00716CE6" w:rsidP="007C33E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271C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312AC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6312AC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Макстел</w:t>
      </w:r>
      <w:proofErr w:type="spellEnd"/>
      <w:r w:rsidR="006312AC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Статев“ </w:t>
      </w:r>
      <w:r w:rsidRPr="00271C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C369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изпълнителен директор на „Български пощи“ ЕАД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36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М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Default="006312AC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„Енигма Гард“ ЕООД - </w:t>
      </w:r>
      <w:r w:rsidRPr="00684173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C3698" w:rsidRPr="003C3698">
        <w:rPr>
          <w:rFonts w:ascii="Times New Roman" w:hAnsi="Times New Roman" w:cs="Times New Roman"/>
          <w:sz w:val="24"/>
          <w:szCs w:val="24"/>
        </w:rPr>
        <w:t xml:space="preserve"> </w:t>
      </w:r>
      <w:r w:rsidR="003C3698">
        <w:rPr>
          <w:rFonts w:ascii="Times New Roman" w:hAnsi="Times New Roman" w:cs="Times New Roman"/>
          <w:sz w:val="24"/>
          <w:szCs w:val="24"/>
        </w:rPr>
        <w:t xml:space="preserve">от </w:t>
      </w:r>
      <w:r w:rsidR="003C3698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3C369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36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7C33E7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7C33E7">
      <w:pPr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7C33E7">
      <w:pPr>
        <w:spacing w:after="16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271C4C" w:rsidRDefault="00C46915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E2B00" w:rsidRDefault="003E2B00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3E7" w:rsidRDefault="007C33E7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3E7" w:rsidRDefault="007C33E7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3E7" w:rsidRDefault="007C33E7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3E7" w:rsidRDefault="007C33E7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B00" w:rsidRDefault="003E2B00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7C33E7">
      <w:pPr>
        <w:spacing w:after="0" w:line="288" w:lineRule="auto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Pr="00C46915" w:rsidRDefault="007159DC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C3698">
        <w:rPr>
          <w:rFonts w:ascii="Times New Roman" w:hAnsi="Times New Roman" w:cs="Times New Roman"/>
          <w:sz w:val="24"/>
          <w:szCs w:val="24"/>
        </w:rPr>
        <w:t>. Д. М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A35EA1" w:rsidRDefault="005444BB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71C4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271C4C">
        <w:rPr>
          <w:rFonts w:ascii="Times New Roman" w:hAnsi="Times New Roman" w:cs="Times New Roman"/>
          <w:sz w:val="24"/>
          <w:szCs w:val="24"/>
        </w:rPr>
        <w:t xml:space="preserve"> </w:t>
      </w:r>
      <w:r w:rsidR="00271C4C" w:rsidRPr="00271C4C">
        <w:rPr>
          <w:rFonts w:ascii="Times New Roman" w:hAnsi="Times New Roman" w:cs="Times New Roman"/>
          <w:sz w:val="24"/>
          <w:szCs w:val="24"/>
        </w:rPr>
        <w:t>Моля да бъде до пусната техническа експертиза</w:t>
      </w:r>
      <w:r w:rsidR="001C01CD">
        <w:rPr>
          <w:rFonts w:ascii="Times New Roman" w:hAnsi="Times New Roman" w:cs="Times New Roman"/>
          <w:sz w:val="24"/>
          <w:szCs w:val="24"/>
        </w:rPr>
        <w:t>,</w:t>
      </w:r>
      <w:r w:rsidR="00271C4C" w:rsidRPr="00271C4C">
        <w:rPr>
          <w:rFonts w:ascii="Times New Roman" w:hAnsi="Times New Roman" w:cs="Times New Roman"/>
          <w:sz w:val="24"/>
          <w:szCs w:val="24"/>
        </w:rPr>
        <w:t xml:space="preserve"> която да анализира метадан</w:t>
      </w:r>
      <w:r w:rsidR="001C01CD">
        <w:rPr>
          <w:rFonts w:ascii="Times New Roman" w:hAnsi="Times New Roman" w:cs="Times New Roman"/>
          <w:sz w:val="24"/>
          <w:szCs w:val="24"/>
        </w:rPr>
        <w:t>н</w:t>
      </w:r>
      <w:r w:rsidR="00271C4C" w:rsidRPr="00271C4C">
        <w:rPr>
          <w:rFonts w:ascii="Times New Roman" w:hAnsi="Times New Roman" w:cs="Times New Roman"/>
          <w:sz w:val="24"/>
          <w:szCs w:val="24"/>
        </w:rPr>
        <w:t>ите и т</w:t>
      </w:r>
      <w:r w:rsidR="001C01CD">
        <w:rPr>
          <w:rFonts w:ascii="Times New Roman" w:hAnsi="Times New Roman" w:cs="Times New Roman"/>
          <w:sz w:val="24"/>
          <w:szCs w:val="24"/>
        </w:rPr>
        <w:t>ова ни е доказателственото искан</w:t>
      </w:r>
      <w:r w:rsidR="00271C4C" w:rsidRPr="00271C4C">
        <w:rPr>
          <w:rFonts w:ascii="Times New Roman" w:hAnsi="Times New Roman" w:cs="Times New Roman"/>
          <w:sz w:val="24"/>
          <w:szCs w:val="24"/>
        </w:rPr>
        <w:t>е с наименования куполна камера</w:t>
      </w:r>
      <w:r w:rsidR="001C01CD">
        <w:rPr>
          <w:rFonts w:ascii="Times New Roman" w:hAnsi="Times New Roman" w:cs="Times New Roman"/>
          <w:sz w:val="24"/>
          <w:szCs w:val="24"/>
        </w:rPr>
        <w:t>,</w:t>
      </w:r>
      <w:r w:rsidR="00271C4C" w:rsidRPr="00271C4C">
        <w:rPr>
          <w:rFonts w:ascii="Times New Roman" w:hAnsi="Times New Roman" w:cs="Times New Roman"/>
          <w:sz w:val="24"/>
          <w:szCs w:val="24"/>
        </w:rPr>
        <w:t xml:space="preserve"> цитирано е в становището</w:t>
      </w:r>
      <w:r w:rsidR="001C01CD">
        <w:rPr>
          <w:rFonts w:ascii="Times New Roman" w:hAnsi="Times New Roman" w:cs="Times New Roman"/>
          <w:sz w:val="24"/>
          <w:szCs w:val="24"/>
        </w:rPr>
        <w:t>,</w:t>
      </w:r>
      <w:r w:rsidR="00271C4C" w:rsidRPr="00271C4C">
        <w:rPr>
          <w:rFonts w:ascii="Times New Roman" w:hAnsi="Times New Roman" w:cs="Times New Roman"/>
          <w:sz w:val="24"/>
          <w:szCs w:val="24"/>
        </w:rPr>
        <w:t xml:space="preserve"> което сме представ</w:t>
      </w:r>
      <w:r w:rsidR="001C01CD">
        <w:rPr>
          <w:rFonts w:ascii="Times New Roman" w:hAnsi="Times New Roman" w:cs="Times New Roman"/>
          <w:sz w:val="24"/>
          <w:szCs w:val="24"/>
        </w:rPr>
        <w:t>или</w:t>
      </w:r>
      <w:r w:rsidR="00271C4C" w:rsidRPr="00271C4C">
        <w:rPr>
          <w:rFonts w:ascii="Times New Roman" w:hAnsi="Times New Roman" w:cs="Times New Roman"/>
          <w:sz w:val="24"/>
          <w:szCs w:val="24"/>
        </w:rPr>
        <w:t xml:space="preserve"> първоначално</w:t>
      </w:r>
      <w:r w:rsidR="00A35EA1">
        <w:rPr>
          <w:rFonts w:ascii="Times New Roman" w:hAnsi="Times New Roman" w:cs="Times New Roman"/>
          <w:sz w:val="24"/>
          <w:szCs w:val="24"/>
        </w:rPr>
        <w:t>.</w:t>
      </w:r>
    </w:p>
    <w:p w:rsidR="00A35EA1" w:rsidRDefault="00A35EA1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EA1" w:rsidRPr="00C46915" w:rsidRDefault="00A35EA1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A35EA1" w:rsidRDefault="00A35EA1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Предоставям </w:t>
      </w:r>
      <w:r w:rsidR="00271C4C" w:rsidRPr="00271C4C">
        <w:rPr>
          <w:rFonts w:ascii="Times New Roman" w:hAnsi="Times New Roman" w:cs="Times New Roman"/>
          <w:sz w:val="24"/>
          <w:szCs w:val="24"/>
        </w:rPr>
        <w:t xml:space="preserve">на комисия </w:t>
      </w:r>
      <w:r>
        <w:rPr>
          <w:rFonts w:ascii="Times New Roman" w:hAnsi="Times New Roman" w:cs="Times New Roman"/>
          <w:sz w:val="24"/>
          <w:szCs w:val="24"/>
        </w:rPr>
        <w:t>да прецени.</w:t>
      </w:r>
    </w:p>
    <w:p w:rsidR="00A35EA1" w:rsidRDefault="00A35EA1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EA1" w:rsidRPr="00C46915" w:rsidRDefault="00A35EA1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5EA1" w:rsidRDefault="00A35EA1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 w:rsidRPr="00271C4C">
        <w:rPr>
          <w:rFonts w:ascii="Times New Roman" w:hAnsi="Times New Roman" w:cs="Times New Roman"/>
          <w:sz w:val="24"/>
          <w:szCs w:val="24"/>
        </w:rPr>
        <w:t>няма основание</w:t>
      </w:r>
      <w:r>
        <w:rPr>
          <w:rFonts w:ascii="Times New Roman" w:hAnsi="Times New Roman" w:cs="Times New Roman"/>
          <w:sz w:val="24"/>
          <w:szCs w:val="24"/>
        </w:rPr>
        <w:t xml:space="preserve"> да бъде допусната експертиза,</w:t>
      </w:r>
      <w:r w:rsidRPr="00C46915">
        <w:rPr>
          <w:rFonts w:ascii="Times New Roman" w:hAnsi="Times New Roman" w:cs="Times New Roman"/>
          <w:sz w:val="24"/>
          <w:szCs w:val="24"/>
        </w:rPr>
        <w:t xml:space="preserve"> поради което </w:t>
      </w:r>
    </w:p>
    <w:p w:rsidR="00A35EA1" w:rsidRPr="00C46915" w:rsidRDefault="00A35EA1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EA1" w:rsidRPr="00C46915" w:rsidRDefault="00A35EA1" w:rsidP="007C33E7">
      <w:pPr>
        <w:spacing w:after="0" w:line="288" w:lineRule="auto"/>
        <w:rPr>
          <w:rFonts w:ascii="Times New Roman" w:hAnsi="Times New Roman" w:cs="Times New Roman"/>
          <w:b/>
          <w:sz w:val="16"/>
          <w:szCs w:val="24"/>
        </w:rPr>
      </w:pPr>
    </w:p>
    <w:p w:rsidR="00A35EA1" w:rsidRDefault="00A35EA1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7EF5" w:rsidRPr="00C46915" w:rsidRDefault="00067EF5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EA1" w:rsidRPr="00C46915" w:rsidRDefault="00A35EA1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35EA1" w:rsidRDefault="00A35EA1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Отказва да назначи и изслуша експертиза</w:t>
      </w:r>
      <w:r w:rsidR="00067EF5">
        <w:rPr>
          <w:rFonts w:ascii="Times New Roman" w:hAnsi="Times New Roman" w:cs="Times New Roman"/>
          <w:sz w:val="24"/>
          <w:szCs w:val="24"/>
        </w:rPr>
        <w:t xml:space="preserve"> </w:t>
      </w:r>
      <w:r w:rsidR="00067EF5" w:rsidRPr="00271C4C">
        <w:rPr>
          <w:rFonts w:ascii="Times New Roman" w:hAnsi="Times New Roman" w:cs="Times New Roman"/>
          <w:sz w:val="24"/>
          <w:szCs w:val="24"/>
        </w:rPr>
        <w:t>в настоящото заседание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EA1" w:rsidRDefault="00A35EA1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7EF5" w:rsidRPr="00C46915" w:rsidRDefault="00067EF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067EF5" w:rsidRDefault="00067EF5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с</w:t>
      </w:r>
      <w:r w:rsidR="00271C4C" w:rsidRPr="00271C4C">
        <w:rPr>
          <w:rFonts w:ascii="Times New Roman" w:hAnsi="Times New Roman" w:cs="Times New Roman"/>
          <w:sz w:val="24"/>
          <w:szCs w:val="24"/>
        </w:rPr>
        <w:t>ъщо д</w:t>
      </w:r>
      <w:r>
        <w:rPr>
          <w:rFonts w:ascii="Times New Roman" w:hAnsi="Times New Roman" w:cs="Times New Roman"/>
          <w:sz w:val="24"/>
          <w:szCs w:val="24"/>
        </w:rPr>
        <w:t xml:space="preserve">а бъдат приети </w:t>
      </w:r>
      <w:r w:rsidR="00271C4C" w:rsidRPr="00271C4C">
        <w:rPr>
          <w:rFonts w:ascii="Times New Roman" w:hAnsi="Times New Roman" w:cs="Times New Roman"/>
          <w:sz w:val="24"/>
          <w:szCs w:val="24"/>
        </w:rPr>
        <w:t>допълнително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271C4C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C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698" w:rsidRPr="00C46915" w:rsidRDefault="003C3698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3C3698" w:rsidRDefault="003C3698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67EF5" w:rsidRDefault="00067EF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A0E6B" w:rsidRDefault="006A0E6B" w:rsidP="007C33E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698" w:rsidRPr="00C46915" w:rsidRDefault="003C3698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067EF5" w:rsidRPr="007C33E7" w:rsidRDefault="005444BB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67EF5">
        <w:rPr>
          <w:rFonts w:ascii="Times New Roman" w:hAnsi="Times New Roman" w:cs="Times New Roman"/>
          <w:sz w:val="24"/>
          <w:szCs w:val="24"/>
        </w:rPr>
        <w:t>П</w:t>
      </w:r>
      <w:r w:rsidR="00067EF5" w:rsidRPr="00271C4C">
        <w:rPr>
          <w:rFonts w:ascii="Times New Roman" w:hAnsi="Times New Roman" w:cs="Times New Roman"/>
          <w:sz w:val="24"/>
          <w:szCs w:val="24"/>
        </w:rPr>
        <w:t>оддържаме становището си</w:t>
      </w:r>
      <w:r w:rsidR="00067EF5">
        <w:rPr>
          <w:rFonts w:ascii="Times New Roman" w:hAnsi="Times New Roman" w:cs="Times New Roman"/>
          <w:sz w:val="24"/>
          <w:szCs w:val="24"/>
        </w:rPr>
        <w:t>,</w:t>
      </w:r>
      <w:r w:rsidR="00067EF5" w:rsidRPr="00271C4C">
        <w:rPr>
          <w:rFonts w:ascii="Times New Roman" w:hAnsi="Times New Roman" w:cs="Times New Roman"/>
          <w:sz w:val="24"/>
          <w:szCs w:val="24"/>
        </w:rPr>
        <w:t xml:space="preserve"> както и допълнението към становището</w:t>
      </w:r>
      <w:r w:rsidR="00067EF5">
        <w:rPr>
          <w:rFonts w:ascii="Times New Roman" w:hAnsi="Times New Roman" w:cs="Times New Roman"/>
          <w:sz w:val="24"/>
          <w:szCs w:val="24"/>
        </w:rPr>
        <w:t>,</w:t>
      </w:r>
      <w:r w:rsidR="00067EF5" w:rsidRPr="00271C4C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067EF5">
        <w:rPr>
          <w:rFonts w:ascii="Times New Roman" w:hAnsi="Times New Roman" w:cs="Times New Roman"/>
          <w:sz w:val="24"/>
          <w:szCs w:val="24"/>
        </w:rPr>
        <w:t>,</w:t>
      </w:r>
      <w:r w:rsidR="00067EF5" w:rsidRPr="00271C4C">
        <w:rPr>
          <w:rFonts w:ascii="Times New Roman" w:hAnsi="Times New Roman" w:cs="Times New Roman"/>
          <w:sz w:val="24"/>
          <w:szCs w:val="24"/>
        </w:rPr>
        <w:t xml:space="preserve"> моля да бъде отхвърлена жалбата</w:t>
      </w:r>
      <w:r w:rsidR="00067EF5">
        <w:rPr>
          <w:rFonts w:ascii="Times New Roman" w:hAnsi="Times New Roman" w:cs="Times New Roman"/>
          <w:sz w:val="24"/>
          <w:szCs w:val="24"/>
        </w:rPr>
        <w:t>, ка</w:t>
      </w:r>
      <w:r w:rsidR="00067EF5" w:rsidRPr="00271C4C">
        <w:rPr>
          <w:rFonts w:ascii="Times New Roman" w:hAnsi="Times New Roman" w:cs="Times New Roman"/>
          <w:sz w:val="24"/>
          <w:szCs w:val="24"/>
        </w:rPr>
        <w:t>то неоснователн</w:t>
      </w:r>
      <w:r w:rsidR="00067EF5">
        <w:rPr>
          <w:rFonts w:ascii="Times New Roman" w:hAnsi="Times New Roman" w:cs="Times New Roman"/>
          <w:sz w:val="24"/>
          <w:szCs w:val="24"/>
        </w:rPr>
        <w:t xml:space="preserve">а, </w:t>
      </w:r>
      <w:r w:rsidR="00067EF5" w:rsidRPr="00271C4C">
        <w:rPr>
          <w:rFonts w:ascii="Times New Roman" w:hAnsi="Times New Roman" w:cs="Times New Roman"/>
          <w:sz w:val="24"/>
          <w:szCs w:val="24"/>
        </w:rPr>
        <w:t>недоказан</w:t>
      </w:r>
      <w:r w:rsidR="00067EF5">
        <w:rPr>
          <w:rFonts w:ascii="Times New Roman" w:hAnsi="Times New Roman" w:cs="Times New Roman"/>
          <w:sz w:val="24"/>
          <w:szCs w:val="24"/>
        </w:rPr>
        <w:t xml:space="preserve">а, </w:t>
      </w:r>
      <w:r w:rsidR="00067EF5" w:rsidRPr="00271C4C">
        <w:rPr>
          <w:rFonts w:ascii="Times New Roman" w:hAnsi="Times New Roman" w:cs="Times New Roman"/>
          <w:sz w:val="24"/>
          <w:szCs w:val="24"/>
        </w:rPr>
        <w:t xml:space="preserve">необоснована и да бъде потвърдено решението на възложителя за определяне на </w:t>
      </w:r>
      <w:r w:rsidR="00067EF5" w:rsidRPr="007C33E7">
        <w:rPr>
          <w:rFonts w:ascii="Times New Roman" w:hAnsi="Times New Roman" w:cs="Times New Roman"/>
          <w:sz w:val="24"/>
          <w:szCs w:val="24"/>
        </w:rPr>
        <w:t>изпълнител по обществената поръчка. Претендирам юриск. възнаграждение.</w:t>
      </w:r>
    </w:p>
    <w:p w:rsidR="00067EF5" w:rsidRDefault="00067EF5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3E7" w:rsidRDefault="007C33E7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698" w:rsidRPr="00C46915" w:rsidRDefault="003C3698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3E2B00" w:rsidRDefault="003C3698" w:rsidP="007C33E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3E2B00">
        <w:rPr>
          <w:rFonts w:ascii="Times New Roman" w:hAnsi="Times New Roman" w:cs="Times New Roman"/>
          <w:sz w:val="24"/>
          <w:szCs w:val="24"/>
        </w:rPr>
        <w:t xml:space="preserve">КЗК, 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както сме изложили </w:t>
      </w:r>
      <w:r w:rsidR="003E2B00">
        <w:rPr>
          <w:rFonts w:ascii="Times New Roman" w:hAnsi="Times New Roman" w:cs="Times New Roman"/>
          <w:sz w:val="24"/>
          <w:szCs w:val="24"/>
        </w:rPr>
        <w:t>в п</w:t>
      </w:r>
      <w:r w:rsidR="003E2B00" w:rsidRPr="00271C4C">
        <w:rPr>
          <w:rFonts w:ascii="Times New Roman" w:hAnsi="Times New Roman" w:cs="Times New Roman"/>
          <w:sz w:val="24"/>
          <w:szCs w:val="24"/>
        </w:rPr>
        <w:t>одаден</w:t>
      </w:r>
      <w:r w:rsidR="003E2B00">
        <w:rPr>
          <w:rFonts w:ascii="Times New Roman" w:hAnsi="Times New Roman" w:cs="Times New Roman"/>
          <w:sz w:val="24"/>
          <w:szCs w:val="24"/>
        </w:rPr>
        <w:t>ото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 становище оспорваме подадената жалба</w:t>
      </w:r>
      <w:r w:rsidR="003E2B00">
        <w:rPr>
          <w:rFonts w:ascii="Times New Roman" w:hAnsi="Times New Roman" w:cs="Times New Roman"/>
          <w:sz w:val="24"/>
          <w:szCs w:val="24"/>
        </w:rPr>
        <w:t xml:space="preserve">, </w:t>
      </w:r>
      <w:r w:rsidR="003E2B00" w:rsidRPr="00271C4C">
        <w:rPr>
          <w:rFonts w:ascii="Times New Roman" w:hAnsi="Times New Roman" w:cs="Times New Roman"/>
          <w:sz w:val="24"/>
          <w:szCs w:val="24"/>
        </w:rPr>
        <w:t>считаме постановен</w:t>
      </w:r>
      <w:r w:rsidR="003E2B00">
        <w:rPr>
          <w:rFonts w:ascii="Times New Roman" w:hAnsi="Times New Roman" w:cs="Times New Roman"/>
          <w:sz w:val="24"/>
          <w:szCs w:val="24"/>
        </w:rPr>
        <w:t>о</w:t>
      </w:r>
      <w:r w:rsidR="003E2B00" w:rsidRPr="00271C4C">
        <w:rPr>
          <w:rFonts w:ascii="Times New Roman" w:hAnsi="Times New Roman" w:cs="Times New Roman"/>
          <w:sz w:val="24"/>
          <w:szCs w:val="24"/>
        </w:rPr>
        <w:t>то решение на орган</w:t>
      </w:r>
      <w:r w:rsidR="003E2B00">
        <w:rPr>
          <w:rFonts w:ascii="Times New Roman" w:hAnsi="Times New Roman" w:cs="Times New Roman"/>
          <w:sz w:val="24"/>
          <w:szCs w:val="24"/>
        </w:rPr>
        <w:t>а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 за правилно </w:t>
      </w:r>
      <w:r w:rsidR="003E2B00">
        <w:rPr>
          <w:rFonts w:ascii="Times New Roman" w:hAnsi="Times New Roman" w:cs="Times New Roman"/>
          <w:sz w:val="24"/>
          <w:szCs w:val="24"/>
        </w:rPr>
        <w:t xml:space="preserve">и </w:t>
      </w:r>
      <w:r w:rsidR="003E2B00" w:rsidRPr="00271C4C">
        <w:rPr>
          <w:rFonts w:ascii="Times New Roman" w:hAnsi="Times New Roman" w:cs="Times New Roman"/>
          <w:sz w:val="24"/>
          <w:szCs w:val="24"/>
        </w:rPr>
        <w:t>законосъобразно</w:t>
      </w:r>
      <w:r w:rsidR="003E2B00">
        <w:rPr>
          <w:rFonts w:ascii="Times New Roman" w:hAnsi="Times New Roman" w:cs="Times New Roman"/>
          <w:sz w:val="24"/>
          <w:szCs w:val="24"/>
        </w:rPr>
        <w:t>,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 изложили сме подробни съображения</w:t>
      </w:r>
      <w:r w:rsidR="007C33E7">
        <w:rPr>
          <w:rFonts w:ascii="Times New Roman" w:hAnsi="Times New Roman" w:cs="Times New Roman"/>
          <w:sz w:val="24"/>
          <w:szCs w:val="24"/>
        </w:rPr>
        <w:t>,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 поддържаме изложен</w:t>
      </w:r>
      <w:r w:rsidR="003E2B00">
        <w:rPr>
          <w:rFonts w:ascii="Times New Roman" w:hAnsi="Times New Roman" w:cs="Times New Roman"/>
          <w:sz w:val="24"/>
          <w:szCs w:val="24"/>
        </w:rPr>
        <w:t>ите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 в отговора на възложител</w:t>
      </w:r>
      <w:r w:rsidR="003E2B00">
        <w:rPr>
          <w:rFonts w:ascii="Times New Roman" w:hAnsi="Times New Roman" w:cs="Times New Roman"/>
          <w:sz w:val="24"/>
          <w:szCs w:val="24"/>
        </w:rPr>
        <w:t>я,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3E2B00">
        <w:rPr>
          <w:rFonts w:ascii="Times New Roman" w:hAnsi="Times New Roman" w:cs="Times New Roman"/>
          <w:sz w:val="24"/>
          <w:szCs w:val="24"/>
        </w:rPr>
        <w:t>,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 че с</w:t>
      </w:r>
      <w:r w:rsidR="003E2B00">
        <w:rPr>
          <w:rFonts w:ascii="Times New Roman" w:hAnsi="Times New Roman" w:cs="Times New Roman"/>
          <w:sz w:val="24"/>
          <w:szCs w:val="24"/>
        </w:rPr>
        <w:t>ъ</w:t>
      </w:r>
      <w:r w:rsidR="003E2B00" w:rsidRPr="00271C4C">
        <w:rPr>
          <w:rFonts w:ascii="Times New Roman" w:hAnsi="Times New Roman" w:cs="Times New Roman"/>
          <w:sz w:val="24"/>
          <w:szCs w:val="24"/>
        </w:rPr>
        <w:t>щ</w:t>
      </w:r>
      <w:r w:rsidR="003E2B00">
        <w:rPr>
          <w:rFonts w:ascii="Times New Roman" w:hAnsi="Times New Roman" w:cs="Times New Roman"/>
          <w:sz w:val="24"/>
          <w:szCs w:val="24"/>
        </w:rPr>
        <w:t>ите с</w:t>
      </w:r>
      <w:r w:rsidR="003E2B00" w:rsidRPr="00271C4C">
        <w:rPr>
          <w:rFonts w:ascii="Times New Roman" w:hAnsi="Times New Roman" w:cs="Times New Roman"/>
          <w:sz w:val="24"/>
          <w:szCs w:val="24"/>
        </w:rPr>
        <w:t xml:space="preserve">а релевантни за </w:t>
      </w:r>
      <w:r w:rsidR="003E2B00">
        <w:rPr>
          <w:rFonts w:ascii="Times New Roman" w:hAnsi="Times New Roman" w:cs="Times New Roman"/>
          <w:sz w:val="24"/>
          <w:szCs w:val="24"/>
        </w:rPr>
        <w:t xml:space="preserve">спора. </w:t>
      </w:r>
      <w:r w:rsidR="003E2B00" w:rsidRPr="00271C4C">
        <w:rPr>
          <w:rFonts w:ascii="Times New Roman" w:hAnsi="Times New Roman" w:cs="Times New Roman"/>
          <w:sz w:val="24"/>
          <w:szCs w:val="24"/>
        </w:rPr>
        <w:t>Претендираме разноски, представям списък.</w:t>
      </w:r>
    </w:p>
    <w:p w:rsidR="003E2B00" w:rsidRDefault="003E2B00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7C33E7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B00" w:rsidRDefault="003E2B00" w:rsidP="007C33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7C33E7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7C33E7">
      <w:pPr>
        <w:spacing w:after="0" w:line="288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3E2B00" w:rsidRPr="00C46915" w:rsidRDefault="003E2B00" w:rsidP="007C33E7">
      <w:pPr>
        <w:spacing w:after="0" w:line="288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7C33E7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7C33E7">
      <w:pPr>
        <w:spacing w:after="0" w:line="288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7C33E7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7C33E7">
      <w:pPr>
        <w:spacing w:line="288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FAA" w:rsidRDefault="00716FAA">
      <w:pPr>
        <w:spacing w:after="0" w:line="240" w:lineRule="auto"/>
      </w:pPr>
      <w:r>
        <w:separator/>
      </w:r>
    </w:p>
  </w:endnote>
  <w:endnote w:type="continuationSeparator" w:id="0">
    <w:p w:rsidR="00716FAA" w:rsidRDefault="00716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3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16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FAA" w:rsidRDefault="00716FAA">
      <w:pPr>
        <w:spacing w:after="0" w:line="240" w:lineRule="auto"/>
      </w:pPr>
      <w:r>
        <w:separator/>
      </w:r>
    </w:p>
  </w:footnote>
  <w:footnote w:type="continuationSeparator" w:id="0">
    <w:p w:rsidR="00716FAA" w:rsidRDefault="00716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67EF5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1CD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71C4C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3698"/>
    <w:rsid w:val="003C6BC7"/>
    <w:rsid w:val="003D2FDD"/>
    <w:rsid w:val="003E2B00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16FAA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C33E7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4585E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35EA1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061E5"/>
    <w:rsid w:val="00D225B6"/>
    <w:rsid w:val="00D26B16"/>
    <w:rsid w:val="00D32E08"/>
    <w:rsid w:val="00D45510"/>
    <w:rsid w:val="00D51ABF"/>
    <w:rsid w:val="00D631DE"/>
    <w:rsid w:val="00D635A7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1C3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2574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2025-05-09T07:55:00Z</cp:lastPrinted>
  <dcterms:created xsi:type="dcterms:W3CDTF">2025-05-09T07:56:00Z</dcterms:created>
  <dcterms:modified xsi:type="dcterms:W3CDTF">2025-05-09T07:56:00Z</dcterms:modified>
</cp:coreProperties>
</file>